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7A1332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Гроднен</w:t>
      </w:r>
      <w:r w:rsidR="004E0DC8">
        <w:rPr>
          <w:rFonts w:ascii="Arial" w:hAnsi="Arial" w:cs="Arial"/>
          <w:b/>
          <w:bCs/>
          <w:color w:val="auto"/>
          <w:sz w:val="32"/>
          <w:szCs w:val="32"/>
        </w:rPr>
        <w:t>ская кругосветка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3 дня/</w:t>
      </w:r>
      <w:r w:rsidR="00C17C49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7A1332" w:rsidRPr="00020C55" w:rsidRDefault="001D262C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>
        <w:rPr>
          <w:rFonts w:ascii="Arial" w:hAnsi="Arial" w:cs="Arial"/>
          <w:b/>
          <w:color w:val="auto"/>
        </w:rPr>
        <w:t xml:space="preserve"> </w:t>
      </w:r>
      <w:proofErr w:type="spellStart"/>
      <w:r>
        <w:rPr>
          <w:rFonts w:ascii="Arial" w:hAnsi="Arial" w:cs="Arial"/>
          <w:b/>
          <w:color w:val="auto"/>
        </w:rPr>
        <w:t>Берёзовка</w:t>
      </w:r>
      <w:proofErr w:type="spellEnd"/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>
        <w:rPr>
          <w:rFonts w:ascii="Arial" w:hAnsi="Arial" w:cs="Arial"/>
          <w:b/>
          <w:bCs/>
          <w:iCs/>
        </w:rPr>
        <w:t>Стеклозавод Неман</w:t>
      </w:r>
      <w:r w:rsidR="00C02516" w:rsidRPr="00786C3F">
        <w:rPr>
          <w:rFonts w:ascii="Arial" w:hAnsi="Arial" w:cs="Arial"/>
          <w:b/>
          <w:bCs/>
          <w:iCs/>
        </w:rPr>
        <w:t xml:space="preserve"> – </w:t>
      </w:r>
      <w:r>
        <w:rPr>
          <w:rFonts w:ascii="Arial" w:hAnsi="Arial" w:cs="Arial"/>
          <w:b/>
          <w:bCs/>
          <w:iCs/>
        </w:rPr>
        <w:t>Лида – Гродно</w:t>
      </w:r>
      <w:r w:rsidR="00C02516" w:rsidRPr="00786C3F">
        <w:rPr>
          <w:rFonts w:ascii="Arial" w:hAnsi="Arial" w:cs="Arial"/>
          <w:b/>
          <w:bCs/>
          <w:iCs/>
        </w:rPr>
        <w:t xml:space="preserve"> –</w:t>
      </w:r>
      <w:r w:rsidR="00C02516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Святск</w:t>
      </w:r>
      <w:r w:rsidR="00C02516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>–</w:t>
      </w:r>
      <w:r w:rsidR="004951AC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C17C49" w:rsidRPr="008F4CEC" w:rsidRDefault="007A1332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Королевский Гродно - </w:t>
            </w:r>
            <w:r w:rsidRPr="007A1332">
              <w:rPr>
                <w:rFonts w:ascii="Arial" w:hAnsi="Arial" w:cs="Arial"/>
                <w:sz w:val="18"/>
                <w:szCs w:val="18"/>
              </w:rPr>
              <w:t>город теплый и изысканный. Его извилистые улочки, прекрасные храмы, живописный рельеф привлекают тысячи туристов! Приглашаем в этот насыщенный и интересный тур -   Вы увидите старинные замки в Лиде и Гродно, побываете на Стеклозаводе в Березовке, попробуете разные сорта пива на Лидском пивзаводе, покатаетесь по Августовскому каналу. Вам ни за что не надо доплачивать: мы организуем встречу каждого туриста у вагона и трансфер в гостиницу; обеспечиваем посещение всех музеев, развлечений, концертов. Тур начинается со встречи на вокзале в Минске, трансфера в гостиницу БЕЛАРУСЬ*** для завтрака шведский стол. А в 8.00 от гостиницы начинается автобусная экскурсия. Жить Вы будете в центре Гродно в элегантной гостинице СЕМАШКО***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7A1332" w:rsidRDefault="007A1332" w:rsidP="001D262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62C">
              <w:rPr>
                <w:rFonts w:ascii="Arial" w:hAnsi="Arial" w:cs="Arial"/>
                <w:b/>
                <w:sz w:val="18"/>
                <w:szCs w:val="18"/>
              </w:rPr>
              <w:t xml:space="preserve">Пятница - </w:t>
            </w:r>
            <w:r w:rsidRPr="001D262C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"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", трансфер в гостиницу БЕЛАРУСЬ*** для завтрака. Выдача информпакета (памятка с подробной программой, карта Гродно). </w:t>
            </w:r>
            <w:r w:rsidRPr="001D262C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1D262C" w:rsidRPr="001D262C" w:rsidRDefault="001D262C" w:rsidP="001D262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1D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  <w:r w:rsidRPr="001D262C">
              <w:rPr>
                <w:rFonts w:ascii="Arial" w:hAnsi="Arial" w:cs="Arial"/>
                <w:bCs/>
                <w:sz w:val="18"/>
                <w:szCs w:val="18"/>
              </w:rPr>
              <w:t>Выезд из Минска</w:t>
            </w:r>
            <w:r w:rsidRPr="001D26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262C">
              <w:rPr>
                <w:rFonts w:ascii="Arial" w:hAnsi="Arial" w:cs="Arial"/>
                <w:bCs/>
                <w:sz w:val="18"/>
                <w:szCs w:val="18"/>
              </w:rPr>
              <w:t>в самые интересные места Западной Беларуси.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1D262C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ивописные пейзажи и интересный рассказ о судьбе этого края скрасят путь в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val="be-BY"/>
              </w:rPr>
              <w:t>БЕРЕЗОВКУ</w:t>
            </w:r>
            <w:r w:rsidRPr="001D262C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 – местечко в долине реки Неман.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val="be-BY"/>
              </w:rPr>
              <w:t xml:space="preserve"> Стекольный завод </w:t>
            </w:r>
            <w:r w:rsidRPr="001D262C">
              <w:rPr>
                <w:rFonts w:ascii="Arial" w:hAnsi="Arial" w:cs="Arial"/>
                <w:b/>
                <w:sz w:val="18"/>
                <w:szCs w:val="18"/>
              </w:rPr>
              <w:t>"НЁМАН"</w:t>
            </w:r>
            <w:r w:rsidRPr="001D262C">
              <w:rPr>
                <w:rFonts w:ascii="Arial" w:hAnsi="Arial" w:cs="Arial"/>
                <w:sz w:val="18"/>
                <w:szCs w:val="18"/>
              </w:rPr>
              <w:t>— старейшее предприятие по производству стекла в Беларуси, основанное</w:t>
            </w:r>
            <w:r w:rsidRPr="001D262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 1883 г. </w:t>
            </w:r>
            <w:r w:rsidRPr="001D26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Во время экскурсии по заводу познакомимся с процессом производства стекла, 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узнаем технологию изготовления цветного стекла и хрусталя, увидим удивительный процесс выдувания прекрасных изделий из раскаленной до 1500 градусов массы. Работа стеклодувов просто завораживает! Бокалы, вазы, сувенирные изделия – и каждая единица: ручная работа. А лучшие изделия представлены в </w:t>
            </w:r>
            <w:r w:rsidRPr="001D262C">
              <w:rPr>
                <w:rFonts w:ascii="Arial" w:hAnsi="Arial" w:cs="Arial"/>
                <w:b/>
                <w:sz w:val="18"/>
                <w:szCs w:val="18"/>
              </w:rPr>
              <w:t>МУЗЕЕ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при стеклозаводе. Здесь выставлены старинные экспонаты и авторские композиции современных художников. Здесь увидим фирменное молочно-дымчатое стекло с «</w:t>
            </w:r>
            <w:proofErr w:type="spellStart"/>
            <w:r w:rsidRPr="001D262C">
              <w:rPr>
                <w:rFonts w:ascii="Arial" w:hAnsi="Arial" w:cs="Arial"/>
                <w:sz w:val="18"/>
                <w:szCs w:val="18"/>
              </w:rPr>
              <w:t>неманской</w:t>
            </w:r>
            <w:proofErr w:type="spellEnd"/>
            <w:r w:rsidRPr="001D262C">
              <w:rPr>
                <w:rFonts w:ascii="Arial" w:hAnsi="Arial" w:cs="Arial"/>
                <w:sz w:val="18"/>
                <w:szCs w:val="18"/>
              </w:rPr>
              <w:t xml:space="preserve"> нитью» и многое другое. В фирменном </w:t>
            </w:r>
            <w:r w:rsidRPr="001D262C">
              <w:rPr>
                <w:rFonts w:ascii="Arial" w:hAnsi="Arial" w:cs="Arial"/>
                <w:b/>
                <w:sz w:val="18"/>
                <w:szCs w:val="18"/>
              </w:rPr>
              <w:t>МАГАЗИНЕ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можно продолжить любоваться на эту красоту. Это не просто магазин, а настоящий музей-магазин, экспонаты которого можно купить и, кстати,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 по лучшей цене! А затем – сюрприз: каждый получит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val="be-BY"/>
              </w:rPr>
              <w:t>ПОДАРОК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!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val="be-BY"/>
              </w:rPr>
              <w:t>ОБЕД.</w:t>
            </w:r>
          </w:p>
          <w:p w:rsidR="001D262C" w:rsidRPr="001D262C" w:rsidRDefault="001D262C" w:rsidP="001D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</w:p>
          <w:p w:rsidR="007A1332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62C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</w:rPr>
              <w:t>ЛИДУ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. Город </w:t>
            </w:r>
            <w:r w:rsidRPr="001D262C">
              <w:rPr>
                <w:rFonts w:ascii="Arial" w:hAnsi="Arial" w:cs="Arial"/>
                <w:b/>
                <w:sz w:val="18"/>
                <w:szCs w:val="18"/>
              </w:rPr>
              <w:t>ЛИДА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по праву гордится самым монументальным в Беларуси замком, заложенным более семисот лет назад (1323 г.) великим князем </w:t>
            </w:r>
            <w:proofErr w:type="spellStart"/>
            <w:r w:rsidRPr="001D262C">
              <w:rPr>
                <w:rFonts w:ascii="Arial" w:hAnsi="Arial" w:cs="Arial"/>
                <w:sz w:val="18"/>
                <w:szCs w:val="18"/>
              </w:rPr>
              <w:t>Гедимином</w:t>
            </w:r>
            <w:proofErr w:type="spellEnd"/>
            <w:r w:rsidRPr="001D262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>Замок стоит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на насыпном холме высотой 5—6 м в окружении рва и водоемов. Толщина стен у его основания достигает 2 м при высоте более 12 м.</w:t>
            </w:r>
            <w:r w:rsidRPr="001D262C">
              <w:rPr>
                <w:rFonts w:ascii="Arial" w:hAnsi="Arial" w:cs="Arial"/>
                <w:color w:val="000000"/>
                <w:sz w:val="18"/>
                <w:szCs w:val="18"/>
                <w:shd w:val="clear" w:color="auto" w:fill="D4D4D4"/>
                <w:lang w:val="be-BY"/>
              </w:rPr>
              <w:t xml:space="preserve"> 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В прошлом году перед замком установлен </w:t>
            </w:r>
            <w:r w:rsidRPr="001D262C">
              <w:rPr>
                <w:rFonts w:ascii="Arial" w:hAnsi="Arial" w:cs="Arial"/>
                <w:b/>
                <w:sz w:val="18"/>
                <w:szCs w:val="18"/>
              </w:rPr>
              <w:t>ПАМЯТНИК ГЕДИМИНУ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– и уже успел стать одной из «звезд» </w:t>
            </w:r>
            <w:proofErr w:type="spellStart"/>
            <w:r w:rsidRPr="001D262C">
              <w:rPr>
                <w:rFonts w:ascii="Arial" w:hAnsi="Arial" w:cs="Arial"/>
                <w:sz w:val="18"/>
                <w:szCs w:val="18"/>
              </w:rPr>
              <w:t>соцсетей</w:t>
            </w:r>
            <w:proofErr w:type="spellEnd"/>
            <w:r w:rsidRPr="001D262C">
              <w:rPr>
                <w:rFonts w:ascii="Arial" w:hAnsi="Arial" w:cs="Arial"/>
                <w:sz w:val="18"/>
                <w:szCs w:val="18"/>
              </w:rPr>
              <w:t xml:space="preserve"> – чрезвычайно выразительная скульптура с длинным плащом так и просится в объектив фотокамеры! </w:t>
            </w:r>
            <w:r w:rsidRPr="001D262C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Экскурсия по замку </w:t>
            </w:r>
            <w:r w:rsidRPr="001D262C">
              <w:rPr>
                <w:rFonts w:ascii="Arial" w:hAnsi="Arial" w:cs="Arial"/>
                <w:sz w:val="18"/>
                <w:szCs w:val="18"/>
              </w:rPr>
              <w:t>состоит их двух частей:</w:t>
            </w:r>
            <w:r w:rsidRPr="001D262C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1D262C">
              <w:rPr>
                <w:rFonts w:ascii="Arial" w:hAnsi="Arial" w:cs="Arial"/>
                <w:sz w:val="18"/>
                <w:szCs w:val="18"/>
              </w:rPr>
              <w:t>в замковом дворе с посещением боевой галереи и музей в башнях. Рыцарские доспехи, оружие, старинная мебель, предметы искусства представлены в музее замка. А многочисленные переходы, впечатляющая боевая галерея, крутые лестницы в башнях создают настроение загадочности – все дышит стариной! Здесь Вы погрузитесь в завораживающие глубины прошлого, в эпоху Средневековья – таинственного времени приключений и рыцарских подвигов.</w:t>
            </w:r>
          </w:p>
          <w:p w:rsidR="001D262C" w:rsidRPr="001D262C" w:rsidRDefault="001D262C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1D262C">
              <w:rPr>
                <w:rFonts w:ascii="Arial" w:hAnsi="Arial" w:cs="Arial"/>
                <w:sz w:val="18"/>
                <w:szCs w:val="18"/>
              </w:rPr>
              <w:t>В городе сохранились также культовые постройки Х</w:t>
            </w:r>
            <w:r w:rsidRPr="001D262C">
              <w:rPr>
                <w:rFonts w:ascii="Arial" w:hAnsi="Arial" w:cs="Arial"/>
                <w:sz w:val="18"/>
                <w:szCs w:val="18"/>
                <w:lang w:val="en-US"/>
              </w:rPr>
              <w:t>VIII</w:t>
            </w:r>
            <w:r w:rsidRPr="001D262C">
              <w:rPr>
                <w:rFonts w:ascii="Arial" w:hAnsi="Arial" w:cs="Arial"/>
                <w:sz w:val="18"/>
                <w:szCs w:val="18"/>
              </w:rPr>
              <w:t>-</w:t>
            </w:r>
            <w:r w:rsidRPr="001D262C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веков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. Возле замка стоит старинный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КРЕСТОВОЗДВИЖЕНСКИЙ КОСТЕЛ, 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построенный 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в 1770 году </w:t>
            </w:r>
            <w:r w:rsidRPr="001D262C">
              <w:rPr>
                <w:rFonts w:ascii="Arial" w:hAnsi="Arial" w:cs="Arial"/>
                <w:sz w:val="18"/>
                <w:szCs w:val="18"/>
              </w:rPr>
              <w:t>в стиле зрелого барокко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>, осмотр храма.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нас ожидает вкусный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 xml:space="preserve">ОБЕД 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>в колоритном ресторане. После обеда продолжим экскурсию по городу, осмотрим К</w:t>
            </w:r>
            <w:proofErr w:type="spellStart"/>
            <w:r w:rsidRPr="001D262C">
              <w:rPr>
                <w:rFonts w:ascii="Arial" w:hAnsi="Arial" w:cs="Arial"/>
                <w:sz w:val="18"/>
                <w:szCs w:val="18"/>
              </w:rPr>
              <w:t>афедральный</w:t>
            </w:r>
            <w:proofErr w:type="spellEnd"/>
            <w:r w:rsidRPr="001D262C">
              <w:rPr>
                <w:rFonts w:ascii="Arial" w:hAnsi="Arial" w:cs="Arial"/>
                <w:sz w:val="18"/>
                <w:szCs w:val="18"/>
              </w:rPr>
              <w:t xml:space="preserve"> православный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</w:rPr>
              <w:t>СОБОР СВ. МИХАИЛА</w:t>
            </w:r>
            <w:r w:rsidRPr="001D262C">
              <w:rPr>
                <w:rFonts w:ascii="Arial" w:hAnsi="Arial" w:cs="Arial"/>
                <w:sz w:val="18"/>
                <w:szCs w:val="18"/>
              </w:rPr>
              <w:t>, исполненный в формах классицизма в 1797 году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. Храм-ротонда строился в 1797 году как костел при монастыре пиаров, сохранились монастырские колокольня и жилой корпус. </w:t>
            </w:r>
          </w:p>
          <w:p w:rsidR="001D262C" w:rsidRPr="001D262C" w:rsidRDefault="001D262C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7A1332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отправимся на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ЛИДСКИЙ ПИВЗАВОД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 и посетим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МУЗЕЙ ЛИДСКОГО БРОВАРА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. Он разместился в историческом здании пивоварни, запущенной еще в 1876 году. Вас ожидает экскурсия по трем этажам музея, где гид расскажет об истории пивзавода, производстве пива и том, как правильно и со вкусом употреблять пенный напиток. В экспозиции музея представлены не только экспонаты, но и многочисленные интерактивные зоны, где посетителей знакомят с историей пивной этикетки и бокала, демонстрируют пивные бутылки завода Носеля Пупко конца XIX века. Пивной портфель компании представлен разнообразными линейками и сортами. Среди них – легендарные ЛІДСКАЕ Premium, Аксамiтнае, Жигулевское, Идеалъ, КАЛЕКЦЫЯ МАЙСТРА, пиво с британским характером KORONET, премиальное пиво WARSTEINER и другие. В завершение экскурсии мы поднимемся на четвертый этаж, где состоится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ДЕГУСТАЦИЯ</w:t>
            </w:r>
            <w:r w:rsidRPr="001D262C">
              <w:rPr>
                <w:rFonts w:ascii="Arial" w:hAnsi="Arial" w:cs="Arial"/>
                <w:sz w:val="18"/>
                <w:szCs w:val="18"/>
                <w:lang w:val="be-BY"/>
              </w:rPr>
              <w:t xml:space="preserve"> популярных и новых сортов Лидского пива (4 вида)*. Переезд в Гродно, </w:t>
            </w:r>
            <w:r w:rsidRPr="001D262C">
              <w:rPr>
                <w:rFonts w:ascii="Arial" w:hAnsi="Arial" w:cs="Arial"/>
                <w:sz w:val="18"/>
                <w:szCs w:val="18"/>
              </w:rPr>
              <w:t>ночлег в Гродно</w:t>
            </w:r>
            <w:r w:rsidR="001D262C" w:rsidRPr="001D262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D262C" w:rsidRPr="001D262C" w:rsidRDefault="001D262C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10EA" w:rsidRDefault="007A1332" w:rsidP="007A133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be-BY"/>
              </w:rPr>
            </w:pPr>
            <w:r w:rsidRPr="001D262C">
              <w:rPr>
                <w:rFonts w:ascii="Arial" w:hAnsi="Arial" w:cs="Arial"/>
                <w:i/>
                <w:iCs/>
                <w:sz w:val="18"/>
                <w:szCs w:val="18"/>
                <w:lang w:val="be-BY"/>
              </w:rPr>
              <w:t>*Для детей в сопровождении взрослых – дегустация кваса</w:t>
            </w:r>
          </w:p>
          <w:p w:rsidR="001D262C" w:rsidRPr="001D262C" w:rsidRDefault="001D262C" w:rsidP="007A133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332" w:rsidRDefault="007A1332" w:rsidP="001D262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1D262C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1D26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262C">
              <w:rPr>
                <w:rFonts w:ascii="Arial" w:hAnsi="Arial" w:cs="Arial"/>
                <w:sz w:val="18"/>
                <w:szCs w:val="18"/>
              </w:rPr>
              <w:t>шведский стол</w:t>
            </w:r>
            <w:r w:rsidR="001D262C" w:rsidRPr="001D262C">
              <w:rPr>
                <w:rFonts w:ascii="Arial" w:hAnsi="Arial" w:cs="Arial"/>
                <w:sz w:val="18"/>
                <w:szCs w:val="18"/>
                <w:lang w:val="be-BY" w:eastAsia="ar-SA"/>
              </w:rPr>
              <w:t>.</w:t>
            </w:r>
          </w:p>
          <w:p w:rsidR="001D262C" w:rsidRPr="001D262C" w:rsidRDefault="001D262C" w:rsidP="001D262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7A1332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</w:t>
            </w:r>
            <w:proofErr w:type="spellStart"/>
            <w:r w:rsidRPr="001D262C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1D262C">
              <w:rPr>
                <w:rFonts w:ascii="Arial" w:hAnsi="Arial" w:cs="Arial"/>
                <w:sz w:val="18"/>
                <w:szCs w:val="18"/>
              </w:rPr>
              <w:t xml:space="preserve">, с ним связаны судьбоносные события нашей истории. 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1D262C" w:rsidRPr="001D262C" w:rsidRDefault="001D262C" w:rsidP="001D262C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7A1332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крутом берегу Немана находится самая старая церковь Беларуси –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, построенная еще в XII в. на высоком берегу Немана; посещение церкви с изумительной изюмной кладкой. Здесь же живописно раскинулись</w:t>
            </w:r>
            <w:r w:rsidRPr="001D262C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) возник во времена </w:t>
            </w:r>
            <w:proofErr w:type="spellStart"/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Витовта</w:t>
            </w:r>
            <w:proofErr w:type="spellEnd"/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в конце XVI в. король Стефан </w:t>
            </w:r>
            <w:proofErr w:type="spellStart"/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Баторий</w:t>
            </w:r>
            <w:proofErr w:type="spellEnd"/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перестроил его в ренессансный дворец, сыгравший значительную роль в истории государства</w:t>
            </w:r>
            <w:r w:rsidRPr="001D262C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1D262C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1D262C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</w:t>
            </w:r>
            <w:proofErr w:type="spellStart"/>
            <w:r w:rsidRPr="001D262C">
              <w:rPr>
                <w:rFonts w:ascii="Arial" w:hAnsi="Arial" w:cs="Arial"/>
                <w:color w:val="000000"/>
                <w:sz w:val="18"/>
                <w:szCs w:val="18"/>
              </w:rPr>
              <w:t>Батория</w:t>
            </w:r>
            <w:proofErr w:type="spellEnd"/>
            <w:r w:rsidRPr="001D262C">
              <w:rPr>
                <w:rFonts w:ascii="Arial" w:hAnsi="Arial" w:cs="Arial"/>
                <w:color w:val="000000"/>
                <w:sz w:val="18"/>
                <w:szCs w:val="18"/>
              </w:rPr>
              <w:t xml:space="preserve">, старинные печи и мебель, оружие и ткацкий станок дополняют впечатление от той эпохи. Прогулка по галерее, подъем на </w:t>
            </w:r>
            <w:r w:rsidRPr="001D26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1D262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</w:t>
            </w:r>
            <w:proofErr w:type="spellStart"/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Посполитой</w:t>
            </w:r>
            <w:proofErr w:type="spellEnd"/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так называемый </w:t>
            </w:r>
            <w:r w:rsidRPr="001D262C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1D262C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</w:p>
          <w:p w:rsidR="001D262C" w:rsidRPr="001D262C" w:rsidRDefault="001D262C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7A1332" w:rsidRDefault="007A1332" w:rsidP="001D262C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Большой Хоральной </w:t>
            </w:r>
            <w:r w:rsidRPr="001D262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СИНАГОГИ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(1580 г.), недавно тщательно отреставрированной, экскурсия. </w:t>
            </w:r>
            <w:r w:rsidRPr="001D262C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1D262C" w:rsidRPr="001D262C" w:rsidRDefault="001D262C" w:rsidP="001D262C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1D262C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На улицах, расходящихся во все стороны от бывшей Рыночной площади, сохранились многочисленные монастыри — католические (</w:t>
            </w:r>
            <w:proofErr w:type="spellStart"/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бернардинский</w:t>
            </w:r>
            <w:proofErr w:type="spellEnd"/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бригитский</w:t>
            </w:r>
            <w:proofErr w:type="spellEnd"/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Самый монументальный и изысканный гродненский костел — </w:t>
            </w:r>
            <w:r w:rsidRPr="001D262C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Прогулка по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</w:t>
            </w:r>
            <w:r w:rsidR="001D262C" w:rsidRPr="001D262C">
              <w:rPr>
                <w:rFonts w:ascii="Arial" w:hAnsi="Arial" w:cs="Arial"/>
                <w:sz w:val="18"/>
                <w:szCs w:val="18"/>
                <w:lang w:eastAsia="ar-SA"/>
              </w:rPr>
              <w:t>главной пешеходной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день. Свободное время, прогулки. </w:t>
            </w:r>
          </w:p>
          <w:p w:rsidR="001D262C" w:rsidRDefault="001D262C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7A1332" w:rsidRPr="001D262C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</w:t>
            </w:r>
            <w:r w:rsidR="001D262C" w:rsidRPr="001D262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10EA" w:rsidRPr="00C17C49" w:rsidRDefault="002210EA" w:rsidP="007A13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332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62C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шведский стол, 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выселение из гостиницы. Выезд в Святск и Августовский канал. 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Дворцово-парковый комплекс </w:t>
            </w:r>
            <w:r w:rsidRPr="001D262C">
              <w:rPr>
                <w:rStyle w:val="apple-style-span"/>
                <w:rFonts w:ascii="Arial" w:hAnsi="Arial" w:cs="Arial"/>
                <w:b/>
                <w:bCs/>
                <w:caps/>
                <w:sz w:val="18"/>
                <w:szCs w:val="18"/>
              </w:rPr>
              <w:t>СВЯТСК</w:t>
            </w:r>
            <w:r w:rsidRPr="001D262C">
              <w:rPr>
                <w:rFonts w:ascii="Arial" w:hAnsi="Arial" w:cs="Arial"/>
                <w:sz w:val="18"/>
                <w:szCs w:val="18"/>
              </w:rPr>
              <w:t xml:space="preserve"> – родовое имение известного белорусского рода Воловичей. Ценный памятник архитектуры и садово-паркового искусства второй половины XVIII – начала XIX века начал возводиться в 1779 году гродненским </w:t>
            </w:r>
            <w:proofErr w:type="spellStart"/>
            <w:r w:rsidRPr="001D262C">
              <w:rPr>
                <w:rFonts w:ascii="Arial" w:hAnsi="Arial" w:cs="Arial"/>
                <w:sz w:val="18"/>
                <w:szCs w:val="18"/>
              </w:rPr>
              <w:t>маршалком</w:t>
            </w:r>
            <w:proofErr w:type="spellEnd"/>
            <w:r w:rsidRPr="001D262C">
              <w:rPr>
                <w:rFonts w:ascii="Arial" w:hAnsi="Arial" w:cs="Arial"/>
                <w:sz w:val="18"/>
                <w:szCs w:val="18"/>
              </w:rPr>
              <w:t xml:space="preserve"> Юзефом Воловичем по проекту итальянского архитектора Джузеппе Сакко. Проект дворца соединил в себе наиболее характерные черты стилей барокко и классицизма, а во внутреннем убранстве – романтизма. Комплекс включает в себя живописный главный дворец с обширными боковыми флигелями, часовню и </w:t>
            </w:r>
            <w:proofErr w:type="spellStart"/>
            <w:r w:rsidRPr="001D262C">
              <w:rPr>
                <w:rFonts w:ascii="Arial" w:hAnsi="Arial" w:cs="Arial"/>
                <w:sz w:val="18"/>
                <w:szCs w:val="18"/>
              </w:rPr>
              <w:t>хозпостройки</w:t>
            </w:r>
            <w:proofErr w:type="spellEnd"/>
            <w:r w:rsidRPr="001D262C">
              <w:rPr>
                <w:rFonts w:ascii="Arial" w:hAnsi="Arial" w:cs="Arial"/>
                <w:sz w:val="18"/>
                <w:szCs w:val="18"/>
              </w:rPr>
              <w:t>. Вокруг разбит живописный парк с системой водоёмов. Во время прогулки по дворцово-парковому комплексу услышим занимательную историю дворца, узнаем о жизни местной аристократии XVIII – начала XIX века.</w:t>
            </w:r>
          </w:p>
          <w:p w:rsidR="001D262C" w:rsidRPr="001D262C" w:rsidRDefault="001D262C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262C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D262C">
              <w:rPr>
                <w:rStyle w:val="apple-style-span"/>
                <w:rFonts w:ascii="Arial" w:hAnsi="Arial" w:cs="Arial"/>
                <w:sz w:val="18"/>
                <w:szCs w:val="18"/>
              </w:rPr>
              <w:t>Выезд на Августовский канал</w:t>
            </w:r>
            <w:r w:rsidRPr="001D262C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1D262C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</w:t>
            </w:r>
            <w:r w:rsidRPr="001D262C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1D262C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1D262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1D262C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1D262C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1D262C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1D262C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Переезд в Гродно, по дороге остановимся у печально знаменитого </w:t>
            </w:r>
            <w:r w:rsidRPr="001D262C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Приезд в Гродно, </w:t>
            </w:r>
            <w:r w:rsidRPr="001D262C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1D262C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прогулки. Не забудьте насладиться изысканными Гродненскими десертами – в многочисленных кафе со стильными интерьерами на Советской, например... </w:t>
            </w:r>
          </w:p>
          <w:p w:rsidR="001D262C" w:rsidRPr="001D262C" w:rsidRDefault="001D262C" w:rsidP="001D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:rsidR="001D262C" w:rsidRPr="001D262C" w:rsidRDefault="007A1332" w:rsidP="001D26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Отправление автобуса в Минск в 17.00 </w:t>
            </w:r>
            <w:r w:rsidRPr="001D262C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1D262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1D262C" w:rsidRDefault="001D262C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7A1332" w:rsidRPr="001D262C" w:rsidRDefault="007A1332" w:rsidP="001D26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D262C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2210EA" w:rsidRPr="00C17C49" w:rsidRDefault="002210EA" w:rsidP="007A133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7A1332" w:rsidRPr="002F0EB0" w:rsidRDefault="00FD448B" w:rsidP="00F47F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>мерах со всеми удобствами: 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(3 завтрака шведский стол +</w:t>
            </w:r>
            <w:r w:rsidR="00C17C49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обеда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 + дегустации в Лиде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 для завтрака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F47F61">
              <w:rPr>
                <w:rFonts w:ascii="Arial" w:hAnsi="Arial" w:cs="Arial"/>
                <w:sz w:val="18"/>
                <w:szCs w:val="18"/>
              </w:rPr>
              <w:t>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 xml:space="preserve">кскурсия на стеклозавод </w:t>
            </w:r>
            <w:proofErr w:type="spellStart"/>
            <w:r w:rsidR="00F47F61" w:rsidRPr="005F0033">
              <w:rPr>
                <w:rFonts w:ascii="Arial" w:hAnsi="Arial" w:cs="Arial"/>
                <w:sz w:val="18"/>
                <w:szCs w:val="18"/>
              </w:rPr>
              <w:t>Нёман</w:t>
            </w:r>
            <w:proofErr w:type="spellEnd"/>
            <w:r w:rsidR="00F47F61">
              <w:rPr>
                <w:rFonts w:ascii="Arial" w:hAnsi="Arial" w:cs="Arial"/>
                <w:sz w:val="18"/>
                <w:szCs w:val="18"/>
              </w:rPr>
              <w:t>; посещение Музея стекла;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одарок – стеклянное изделие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Лиде</w:t>
            </w:r>
            <w:r w:rsidR="00F47F61">
              <w:rPr>
                <w:rFonts w:ascii="Arial" w:hAnsi="Arial" w:cs="Arial"/>
                <w:sz w:val="18"/>
                <w:szCs w:val="18"/>
              </w:rPr>
              <w:t>; в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ходные билеты в музей Лид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softHyphen/>
              <w:t>ского зам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softHyphen/>
              <w:t>ка, экскурсия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пивоварения в Лиде</w:t>
            </w:r>
            <w:r w:rsidR="00F47F61">
              <w:rPr>
                <w:rFonts w:ascii="Arial" w:hAnsi="Arial" w:cs="Arial"/>
                <w:sz w:val="18"/>
                <w:szCs w:val="18"/>
              </w:rPr>
              <w:t>; д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егустация 4-х сортов премиального пива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осещение Коложской церкви и Фарного костела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sz w:val="18"/>
                <w:szCs w:val="18"/>
              </w:rPr>
              <w:t>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Святск, прогулка по территории дворцово-паркового комплекса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7A1332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СЕМАШКО*** (ГРОДНО</w:t>
            </w:r>
            <w:r w:rsidR="004434B1"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4434B1" w:rsidRPr="008F4CEC" w:rsidRDefault="007A1332" w:rsidP="007A1332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Гродно, СЕМАШКО</w:t>
            </w:r>
            <w:r w:rsidR="004434B1"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="004434B1"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- 20 5</w:t>
            </w:r>
            <w:r w:rsidR="008F4CEC"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="008F4CEC"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="008F4CEC"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(21</w:t>
            </w:r>
            <w:r w:rsidR="008F4CEC"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2210EA"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1 500 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434B1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  <w:r w:rsidRPr="007A1332">
              <w:rPr>
                <w:rFonts w:ascii="Arial" w:hAnsi="Arial" w:cs="Arial"/>
                <w:sz w:val="18"/>
                <w:szCs w:val="18"/>
              </w:rPr>
              <w:br/>
              <w:t>Дети без предоставления места для проживания — 11 000 рос. руб. (экскурсии, завтраки, обеды, место в автобусе)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Скидельский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7A1332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bookmarkStart w:id="1" w:name="_Hlk119267997"/>
            <w:r w:rsidR="007A1332" w:rsidRPr="007A1332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Березовка – Лида 30 км, </w:t>
            </w:r>
            <w:bookmarkEnd w:id="1"/>
            <w:r w:rsidR="007A1332" w:rsidRPr="007A1332">
              <w:rPr>
                <w:rFonts w:ascii="Arial" w:hAnsi="Arial" w:cs="Arial"/>
                <w:bCs/>
                <w:sz w:val="18"/>
                <w:szCs w:val="18"/>
              </w:rPr>
              <w:t>Лида – Гродно 100 км, Гродно – Святск 15 км,</w:t>
            </w:r>
            <w:r w:rsidR="007A1332">
              <w:rPr>
                <w:rFonts w:ascii="Arial" w:hAnsi="Arial" w:cs="Arial"/>
                <w:bCs/>
                <w:sz w:val="18"/>
                <w:szCs w:val="18"/>
              </w:rPr>
              <w:t xml:space="preserve"> Гродно-Августовский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D262C"/>
    <w:rsid w:val="001E2608"/>
    <w:rsid w:val="002210EA"/>
    <w:rsid w:val="002A2A26"/>
    <w:rsid w:val="002C730A"/>
    <w:rsid w:val="002D5A4B"/>
    <w:rsid w:val="002F0EB0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5D0F39"/>
    <w:rsid w:val="00622EA8"/>
    <w:rsid w:val="006553C8"/>
    <w:rsid w:val="006D7B4D"/>
    <w:rsid w:val="006F16FB"/>
    <w:rsid w:val="00700ED8"/>
    <w:rsid w:val="007A1332"/>
    <w:rsid w:val="007C3801"/>
    <w:rsid w:val="007E05AD"/>
    <w:rsid w:val="00826526"/>
    <w:rsid w:val="008770D6"/>
    <w:rsid w:val="008F4CEC"/>
    <w:rsid w:val="0092138B"/>
    <w:rsid w:val="009346F7"/>
    <w:rsid w:val="009710F1"/>
    <w:rsid w:val="009B221C"/>
    <w:rsid w:val="009B43FB"/>
    <w:rsid w:val="00A00BE4"/>
    <w:rsid w:val="00AB7ECC"/>
    <w:rsid w:val="00B163D4"/>
    <w:rsid w:val="00B4485B"/>
    <w:rsid w:val="00BF6226"/>
    <w:rsid w:val="00C02516"/>
    <w:rsid w:val="00C17C49"/>
    <w:rsid w:val="00CA24A3"/>
    <w:rsid w:val="00D378F5"/>
    <w:rsid w:val="00E37340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13</cp:revision>
  <dcterms:created xsi:type="dcterms:W3CDTF">2024-02-14T14:19:00Z</dcterms:created>
  <dcterms:modified xsi:type="dcterms:W3CDTF">2025-01-07T15:39:00Z</dcterms:modified>
</cp:coreProperties>
</file>